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14" w:rsidRPr="00415A14" w:rsidRDefault="00415A14" w:rsidP="00415A14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spacing w:val="-15"/>
          <w:kern w:val="36"/>
          <w:sz w:val="27"/>
          <w:szCs w:val="27"/>
          <w:lang w:eastAsia="cs-CZ"/>
        </w:rPr>
      </w:pPr>
      <w:r w:rsidRPr="00415A14">
        <w:rPr>
          <w:rFonts w:ascii="Times New Roman" w:eastAsia="Times New Roman" w:hAnsi="Times New Roman" w:cs="Times New Roman"/>
          <w:b/>
          <w:bCs/>
          <w:color w:val="3D3D3D"/>
          <w:spacing w:val="-15"/>
          <w:kern w:val="36"/>
          <w:sz w:val="27"/>
          <w:szCs w:val="27"/>
          <w:lang w:eastAsia="cs-CZ"/>
        </w:rPr>
        <w:t>České ručičky 2018 - řemeslo všude, kam se podíváš</w:t>
      </w:r>
    </w:p>
    <w:p w:rsidR="00415A14" w:rsidRPr="00415A14" w:rsidRDefault="00415A14" w:rsidP="0041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A14">
        <w:rPr>
          <w:rFonts w:ascii="Times New Roman" w:eastAsia="Times New Roman" w:hAnsi="Times New Roman" w:cs="Times New Roman"/>
          <w:color w:val="999999"/>
          <w:sz w:val="16"/>
          <w:szCs w:val="16"/>
          <w:lang w:eastAsia="cs-CZ"/>
        </w:rPr>
        <w:t>Datum: </w:t>
      </w:r>
      <w:proofErr w:type="gramStart"/>
      <w:r w:rsidRPr="00415A14">
        <w:rPr>
          <w:rFonts w:ascii="Times New Roman" w:eastAsia="Times New Roman" w:hAnsi="Times New Roman" w:cs="Times New Roman"/>
          <w:color w:val="999999"/>
          <w:sz w:val="16"/>
          <w:szCs w:val="16"/>
          <w:lang w:eastAsia="cs-CZ"/>
        </w:rPr>
        <w:t>8.7.2018</w:t>
      </w:r>
      <w:proofErr w:type="gramEnd"/>
      <w:r w:rsidRPr="00415A14">
        <w:rPr>
          <w:rFonts w:ascii="Times New Roman" w:eastAsia="Times New Roman" w:hAnsi="Times New Roman" w:cs="Times New Roman"/>
          <w:color w:val="999999"/>
          <w:sz w:val="16"/>
          <w:szCs w:val="16"/>
          <w:lang w:eastAsia="cs-CZ"/>
        </w:rPr>
        <w:t>  |  Autor: Ing. Josef Hypr, místopředseda organizačního výboru Přehlídky České ručičky, ředitel Střední školy stavebních řemesel Brno</w:t>
      </w:r>
      <w:r>
        <w:rPr>
          <w:rFonts w:ascii="Times New Roman" w:eastAsia="Times New Roman" w:hAnsi="Times New Roman" w:cs="Times New Roman"/>
          <w:color w:val="999999"/>
          <w:sz w:val="16"/>
          <w:szCs w:val="16"/>
          <w:lang w:eastAsia="cs-CZ"/>
        </w:rPr>
        <w:t xml:space="preserve"> </w:t>
      </w:r>
      <w:bookmarkStart w:id="0" w:name="_GoBack"/>
      <w:bookmarkEnd w:id="0"/>
      <w:r w:rsidRPr="00415A14">
        <w:rPr>
          <w:rFonts w:ascii="Times New Roman" w:eastAsia="Times New Roman" w:hAnsi="Times New Roman" w:cs="Times New Roman"/>
          <w:color w:val="999999"/>
          <w:sz w:val="16"/>
          <w:szCs w:val="16"/>
          <w:lang w:eastAsia="cs-CZ"/>
        </w:rPr>
        <w:t>Bosonohy, příspěvkové organizace</w:t>
      </w:r>
    </w:p>
    <w:p w:rsidR="00415A14" w:rsidRPr="00415A14" w:rsidRDefault="00415A14" w:rsidP="00415A14">
      <w:pPr>
        <w:spacing w:before="120" w:after="3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5A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Podpora řemesel a učňovského školství je v dnešní době nezbytná, firmy po celé republice mají vysokou poptávku po řemeslnících a dá se říci, že se jich ve valné většině nedostává. Přehlídka České ručičky je v tomto směru jedna z nejvýznamnějších v celé republice.</w:t>
      </w:r>
    </w:p>
    <w:p w:rsidR="00415A14" w:rsidRPr="00415A14" w:rsidRDefault="00415A14" w:rsidP="00415A1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415A14">
        <w:rPr>
          <w:rFonts w:ascii="Arial" w:eastAsia="Times New Roman" w:hAnsi="Arial" w:cs="Arial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5639606" cy="3171825"/>
            <wp:effectExtent l="0" t="0" r="0" b="0"/>
            <wp:docPr id="2" name="Obrázek 2" descr="https://vytapeni.tzb-info.cz/docu/clanky/0176/017609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tapeni.tzb-info.cz/docu/clanky/0176/017609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762" cy="31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14" w:rsidRPr="00415A14" w:rsidRDefault="00415A14" w:rsidP="00415A14">
      <w:pPr>
        <w:shd w:val="clear" w:color="auto" w:fill="FFFFFF"/>
        <w:spacing w:before="4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Přehlídka České ručičky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21 laureátů Přehlídky České ručičky, převzalo ocenění na slavnostním Galavečeru </w:t>
      </w:r>
      <w:proofErr w:type="gram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20.6.2018</w:t>
      </w:r>
      <w:proofErr w:type="gram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Brně. Přehlídku svojí účastí podpořil místopředseda senátu Ivo Bárek a ministr školství, mládeže a tělovýchovy Robert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Plaga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415A14" w:rsidRPr="00415A14" w:rsidRDefault="00415A14" w:rsidP="00415A14">
      <w:pPr>
        <w:shd w:val="clear" w:color="auto" w:fill="FFFFFF"/>
        <w:spacing w:before="100" w:beforeAutospacing="1" w:after="75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 10 let bylo předáno 211 zlatých plaket žákům z 90 středních odborných škol napříč celou republikou a ze všech krajů ČR.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Přehlídka České ručičky každý rok reprezentuje nejprestižnější celostátní soutěže odborných dovedností v učebních oborech, jejichž absolventů je trvalý nedostatek na trhu práce. Všechna postupová kola vybraných soutěží a především jejich finále jsou v průběhu celého školního roku monitorována. Jejich vítězové a zástupci příslušných středních odborných škol jsou vždy v červnu pozváni do Brna na slavnostní galavečer. Při této, v rámci celé České republiky, unikátní akci jsou všichni juniorští mistři svých řemesel pod jednou střechou oceněni prestižní zlatou plaketou Českých ručiček. V letošním jubilejním desátém ročníku Přehlídky to byly obory vzdělání zahradník, kosmetička, kadeřník, kuchař, číšník, cukrář, automechanik, autolakýrník, karosář, mechanik-seřizovač, obráběč kovů, strojní mechanik, elektrikář-slaboproud, elektrikář-silnoproud, instalatér, klempíř, pokrývač, tesař, kominík, lesní mechanizátor a opravář zemědělských strojů.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svoji dobu trvání se Přehlídka České ručičky stala nejvýznamnějším projektem na podporu učňovského školství a řemesla. Za 10 let bylo předáno 211 zlatých plaket žákům z 90 středních odborných škol napříč celou republikou a ze všech krajů ČR.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Přehlídku vyhlašuje Jihomoravský kraj společně s Ministerstvem školství, mládeže a tělovýchovy, Ministerstvem zemědělství, Ministerstvem průmyslu a obchodu a Ministerstvem práce a sociálních věcí. 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Organizuje ji Střední škola stavebních řemesel Brno-Bosonohy, příspěvková organizace. Letošnímu X. ročníku Přehlídky udělil osobní záštitu ministr školství, mládeže a tělovýchovy Robert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Plaga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ministr zemědělství Jiří Milek, ze strany MPO a MPSV byla udělena záštita ministerstva, nově letos záštitu udělila i Asociace krajů České republiky.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Podporuje ji Svaz průmyslu a dopravy ČR, Cech topenářů a instalatérů ČR, Cech klempířů, pokrývačů a tesařů ČR, Krajská hospodářská komora jižní Moravy, Asociace malých a středních podniků a živnostníků České republiky, Asociace kuchařů a cukrářů ČR a Moravské kominické společenstvo. Z firem například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CzechInvest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agentura pro podporu podnikání a investic, Veletrhy Brno, a.s., První brněnská strojírna Velká Bíteš, a.s., ale také časopis Atlas školství. Mediálním partnerem bylo Rádio čas. Generálním mediálním partnerem se letos stal portál TZB-info – stavebnictví, úspory energií, technická zařízení budov a portál ESTAV.cz.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„Podpora řemesel a učňovského školství je v dnešní době nezbytná, firmy po celé republice mají vysokou poptávku po řemeslnících a dá se říci, že se jich ve valné většině nedostává. Přehlídka České ručičky je v tomto směru jedna z nejvýznamnějších v celé republice a jsme hrdí, že jsme jejími vyhlašovateli,“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uvedl po přehlídce náměstek hejtmana Roman Hanák.</w:t>
      </w:r>
    </w:p>
    <w:p w:rsidR="00415A14" w:rsidRPr="00415A14" w:rsidRDefault="00415A14" w:rsidP="00415A14">
      <w:pPr>
        <w:shd w:val="clear" w:color="auto" w:fill="FFFFFF"/>
        <w:spacing w:before="4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Slavnostní galavečer České ručičky 2018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Slavnostní galavečer, který oceňuje nejlepší žáky - absolventy středních odborných škol České republiky ve svých oborech, moderoval Ondřej Blaho společně s Michaelou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Caskovou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Tradičně byl galavečer zahájen hymnou České republiky, které se ujal orchestr Základní umělecké školy Hodonín, který doprovodila zpěvem Soňa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Bracková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Po úvodní osobní zdravici prezidenta České republiky Miloše Zemana, kterou přednesl Petr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Hýbler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člen Rady Jihomoravského kraje, následovalo uvítání všech hostů jménem vyhlašovatele Přehlídky České ručičky, prvním náměstkem hejtmana Jihomoravského kraje Romanem Hanákem.</w:t>
      </w:r>
    </w:p>
    <w:p w:rsidR="00415A14" w:rsidRPr="00415A14" w:rsidRDefault="00415A14" w:rsidP="00415A14">
      <w:pPr>
        <w:shd w:val="clear" w:color="auto" w:fill="FFFFFF"/>
        <w:spacing w:before="100" w:beforeAutospacing="1" w:after="75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Předávání zlatých plaket Českých ručiček a čestného uznání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Předávání zlatých plaket Českých ručiček a čestného uznání, které mladí žáci převzali, se ujali Ivo Bárek, místopředseda senátu ČR, Anna Hubáčková, senátorka Parlamentu ČR, Hana Novotná, z ministerstva zemědělství ze sekce pro fondy evropské unie, vědu, výzkum a vzdělávání, Miroslav Kubec, prezident Asociace kuchařů a cukrářů, Bohuslav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Hamrozi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prezident Cechu topenářů a instalatérů ČR, Dagmar Kuchtová, generální ředitelka Svazu průmyslu a dopravy ČR, Milan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Macholán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generální ředitel První brněnské strojírny Velká Bíteš, a.s., Tomáš Psota, ředitel krajské hospodářské komory jižní Moravy, Tomáš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Pogány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generální ředitel společnosti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Schiedel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Michal Štefl, předseda představenstva Hospodářské komory ČR, Jiří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Belinger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místopředseda představenstva Asociace malých a středních podniků a živnostníků ČR, Petr Vokřál, primátor města Brna, Jana Pejchalová, členka Rady Jihomoravského kraje, Roman Hanák, náměstek hejtmana Jihomoravského kraje a Robert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Plaga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ministr školství, mládeže a tělovýchovy.</w:t>
      </w:r>
    </w:p>
    <w:p w:rsidR="00415A14" w:rsidRPr="00415A14" w:rsidRDefault="00415A14" w:rsidP="00415A14">
      <w:pPr>
        <w:shd w:val="clear" w:color="auto" w:fill="FFFFFF"/>
        <w:spacing w:before="100" w:beforeAutospacing="1" w:after="75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Žáci a jejich šikovné ruce v akci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Letošní ročník se nesl v duchu řemeslo všude, kam se podíváš. Bylo možné vidět žáky a jejich šikovné ruce v akci. Mohli jsme vidět při práci umělecké řezbáře pod vedením svého učitele odborného výcviku Romana Slaného ze Střední školy stavebních řemesel v Bosonohách, žáky z Integrované střední školy automobilní Brno a jejich vyrobený automobil. Svoji práci předvedli i žáci ze Střední školy technické a ekonomické Brno, Olomoucká i ze Střední průmyslové školy Brno, Purkyňova. Do Brna přivezli ukázky své práce i žáci ze Střediska praktického vyučování První brněnské strojírny Velká Bíteš, a.s. Svoje umění a šikovné ručičky při vyřezávání ovoce nám předvedli žáci ze Střední školy pro tělesně postižené GEMINI. Všechny tyto ukázky přítomným v sále zprostředkovávala Michaela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Casková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okolí Rotundy.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Přímo v sále bylo možné sledovat práci šikovných rukou Tomáše Hakla a Filipa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Bracka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laureátů předešlých ročníků, kteří vázali kytice pro pedagogické pracovníky, kteří si odnesli ocenění za svoji dlouholetou práci v učňovském školství.</w:t>
      </w:r>
    </w:p>
    <w:p w:rsidR="00415A14" w:rsidRPr="00415A14" w:rsidRDefault="00415A14" w:rsidP="00415A1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415A14">
        <w:rPr>
          <w:rFonts w:ascii="Arial" w:eastAsia="Times New Roman" w:hAnsi="Arial" w:cs="Arial"/>
          <w:noProof/>
          <w:color w:val="D65503"/>
          <w:sz w:val="16"/>
          <w:szCs w:val="16"/>
          <w:lang w:eastAsia="cs-CZ"/>
        </w:rPr>
        <w:lastRenderedPageBreak/>
        <w:drawing>
          <wp:inline distT="0" distB="0" distL="0" distR="0">
            <wp:extent cx="5557838" cy="3705225"/>
            <wp:effectExtent l="0" t="0" r="5080" b="0"/>
            <wp:docPr id="1" name="Obrázek 1" descr="https://vytapeni.tzb-info.cz/docu/clanky/0176/017609o2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ytapeni.tzb-info.cz/docu/clanky/0176/017609o2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50" cy="37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14" w:rsidRPr="00415A14" w:rsidRDefault="00415A14" w:rsidP="00415A14">
      <w:pPr>
        <w:shd w:val="clear" w:color="auto" w:fill="FFFFFF"/>
        <w:spacing w:before="100" w:beforeAutospacing="1" w:after="75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Ocenění pro osobnosti řemesel</w:t>
      </w:r>
    </w:p>
    <w:p w:rsidR="00415A14" w:rsidRPr="00415A14" w:rsidRDefault="00415A14" w:rsidP="00415A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V letošním X. ročníku to byl za sekci strojírenství Ing. Lubomír Štefka, který téměř celý svůj život zasvětil práci ve školství. Celkem 33 roky pracuje v Střední škole technické a ekonomické Brno, Olomoucká a z toho 28 let je ředitelem této školy. 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15A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Autoopravárenské branži celý svůj život zasvětil Mgr. Miroslav Dočkal, který se stal dalším oceněným pedagogickým pracovníkem. Vyučil se autoelektrikářem, své nabyté odborné zkušenosti rozvíjel a uplatňoval ve funkci mistra odborného výcviku a následně vrchního mistra odborného výcviku. V roce 1985 se stal zástupcem ředitele školy pro odborný výcvik a následně ředitelem školy. Tuto funkci vykonával 13 let. 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15A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Mgr. Radek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Bušina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 spojil svůj život s gastronomií a mládeží. Vyučil se v podniku Restaurace a jídelny Brno I., pracoval v různých zařízeních, např. v Hotelu Avion, U Jakuba, v kavárně Grand Prix a jiných. Od práce s profesionály se přesunul k práci se studenty. Pracoval zpočátku jako mistr odborného výcviku, stál u zrodu gastronomických oborů vzdělání, později jako učitel odborných předmětů a zástupce ředitelky pro praktické vyučování.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415A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K čestným hostům letošního ročníku patřil Petr Švancara, který si za svoji podporu mládeže odnesl dar v podobě obrazu od autora akademického malíře Františka Hanáčka. V předsálí Rotundy bylo možné shlédnout výstavu obrazů tohoto autora.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 samotným závěrem Galavečera došlo i k pomyslnému loučení. Zakladatelé Přehlídky manželé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Kuzdasovi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Ivan Halavín a Josef Hypr poděkovali za desetiletou práci předsedovi organizačnímu výboru Přehlídky Lucienovi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Rozprýmovi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který se rozhodl předat předsednickou štafetu.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Celý slavnostní večer byl protknut hudebními a tanečními vystoupeními, o které se postaral orchestr Základní umělecké školy Hodonín a Základní umělecké školy Kyjov, žáci ze Střední pedagogické školy Boskovice, hudební soubor VESNA, taneční skupina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CreDance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či oživlé sochy s písní Ten dělá to a ten zase tohle od skupiny Big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Names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Galavečeru Přehlídky neodmyslitelně patří dvě skladby, které ani letos nechyběly - rapová hymna, tentokrát v živém podání protagonistů videoklipu raperů Rado a Kevina a píseň Jaroslava Uhlíře a Zdeňka Svěráka Dělání z televizní pohádky Princové jsou na draka, letos v podání Ondřeje Blaha a Soni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Brackové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ke kterým se připojili opět všichni ocenění žáci se svými doprovody.</w:t>
      </w:r>
    </w:p>
    <w:p w:rsidR="00415A14" w:rsidRPr="00415A14" w:rsidRDefault="00415A14" w:rsidP="00415A1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Po závěru galavečera byl připraven slavnostní raut, který připravila Střední škola Brno, Charbulova, příspěvková organizace a květinová výzdoba byla dílem Střední zahradnické školy Rajhrad, příspěvkové organizace.</w:t>
      </w:r>
    </w:p>
    <w:p w:rsidR="00415A14" w:rsidRPr="00415A14" w:rsidRDefault="00415A14" w:rsidP="00415A14">
      <w:pPr>
        <w:shd w:val="clear" w:color="auto" w:fill="FFFFFF"/>
        <w:spacing w:before="4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Seznam oceněných laureátů X. ročníku Přehlídky České ručičky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Kosmetička – Nikol Hrabinová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Střední školy služeb, obchodu a gastronomie Hradec Králové, s doprovodem Jitkou Koudelkovou, učitelkou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Kadeřnice – Veronika </w:t>
      </w:r>
      <w:proofErr w:type="spellStart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Marténková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školy služeb a podnikání, Ostrava-Poruba, příspěvkové organizace, s doprovodem Bc. Marcelou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Meinhardovou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učitelkou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Kuchař – Vojtěch Petržela 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 Hotelové školy, Vyšší odborné školy hotelnictví a turismu a Jazykové školy s právem státní jazykové zkoušky Poděbrady, příspěvkové organizace, za Vojtěcha ocenění převzala Ing. Zuzana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Hummelová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učitelka odborných předmětů, s doprovodem Kateřinou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Habersbergerovou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učitelkou odborných předmětů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Cukrář – </w:t>
      </w:r>
      <w:proofErr w:type="spellStart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Vladyslav</w:t>
      </w:r>
      <w:proofErr w:type="spellEnd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Rjasnyj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školy gastronomické a hotelové, s.r.o., s doprovodem Mgr. Kateřinou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Arnoltovou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třídní učitelkou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Číšník/servírka – Eliška Syrůčková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Střední školy Brno, Charbulova, příspěvkové organizace, s doprovodem Blankou Musilovou, učitelkou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Klempíř – Viktor Hošek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Střední školy stavebních řemesel Brno-Bosonohy, příspěvkové organizace, s doprovodem Ing. Petrem Nešporem, učitelem odborných předmětů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Tesař – Ondřej </w:t>
      </w:r>
      <w:proofErr w:type="spellStart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Porubek</w:t>
      </w:r>
      <w:proofErr w:type="spellEnd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ze Střední školy řemeslné, Jaroměř, s doprovodem Bc. Ladislavem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Kubiasem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učitelem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Pokrývač – Hynek Minář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Střední školy stavebních řemesel Brno – Bosonohy, příspěvkové organizace, s doprovodem Ing. Františkem Tesařem, učitelem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Kominík – Martin Oblouk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Střední školy polytechnické, České Budějovice, s doprovodem Aloisem Pavlíkem, učitelem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Instalatér – David Šimek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ze Středního odborného učiliště Uherský Brod, s doprovodem Ing. Pavlou Velčovskou, zástupkyní ředitele pro odborný výcvik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Mechanik seřizovač – Lukáš Novotný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školy technické, gastronomické a automobilní Chomutov, příspěvkové organizace, za Lukáše ocenění převzal Jiří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Kozár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učitel odborného výcviku, držitel zlaté plakety České ručičky IV. ročníku s doprovodem Ing Jiřím Mladým, ředitelem školy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Obráběč kovů – Michal Žák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Střední průmyslové školy Chrudim, s doprovodem Vlastislavem Pilařem, učitelem odborných předmětů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Strojní mechanik/Zámečník – Vojtěch Nebeský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školy lodní dopravy a technických řemesel v Děčíně s doprovodem Patrikem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Lukšanem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učitelem odborné výchovy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Elektrikář-slaboproud – Pavel Kopřiva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 Vyšší odborné školy a Střední průmyslové školy Žďár nad Sázavou, s doprovodem Bc. Tomášem Růžou, učitelem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Elektrikář-silnoproud – Jan Hušek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průmyslové školy, Střední odborné školy a Středního odborného učiliště, Hradec Králové, s doprovodem Zdeňkem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Andrýsem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učitelem odborného výcviku.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Automechanik – Nicolas Kočí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Středního odborného učiliště a Střední odborné školy SČMSD, Znojmo, s.r.o., s doprovodem Mgr. Liborem Hanzalem, ředitelem školy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Autolakýrník – Jiří Pletka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ze ŠKODA AUTO, a.s., Středního odborného učiliště strojírenského, odštěpný závod, s doprovodem Karel Hrdinou, učitelem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Karosář – Vít </w:t>
      </w:r>
      <w:proofErr w:type="spellStart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Vrana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z Vyšší odborné školy a Střední školy automobilní Zábřeh, s doprovodem Ing. Pavlem Trojanem, zástupcem ředitele pro praktické vyučování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Lesní mechanizátor – Ladislav </w:t>
      </w:r>
      <w:proofErr w:type="spellStart"/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Hokeš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lesnické školy a Středního odborného učiliště,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Křivolát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 doprovodem Ing. Miroslavem Měsíčkem, zástupcem ředitele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Zahradník – Kateřina Janoušková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odborné školy Jarov, s doprovodem Marií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Weigrichtovou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učitelkou odborného výcviku</w:t>
      </w:r>
    </w:p>
    <w:p w:rsidR="00415A14" w:rsidRPr="00415A14" w:rsidRDefault="00415A14" w:rsidP="00415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Opravář zemědělských strojů – Richard Krejčí</w:t>
      </w:r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ze Střední odborné školy a Středního odborného učiliště Vlašim, s doprovodem Ladislavem </w:t>
      </w:r>
      <w:proofErr w:type="spellStart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Houlíkem</w:t>
      </w:r>
      <w:proofErr w:type="spellEnd"/>
      <w:r w:rsidRPr="00415A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vrchním učitelem odborného výcviku</w:t>
      </w:r>
    </w:p>
    <w:p w:rsidR="00415A14" w:rsidRPr="00415A14" w:rsidRDefault="00415A14" w:rsidP="00415A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415A14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F20BB5" w:rsidRDefault="00F20BB5"/>
    <w:sectPr w:rsidR="00F2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0BD"/>
    <w:multiLevelType w:val="multilevel"/>
    <w:tmpl w:val="BFF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14"/>
    <w:rsid w:val="00415A14"/>
    <w:rsid w:val="00F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7CC9-9F19-418B-9621-7555BC2D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15A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15A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A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15A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15A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un">
    <w:name w:val="cun"/>
    <w:basedOn w:val="Standardnpsmoodstavce"/>
    <w:rsid w:val="00415A14"/>
  </w:style>
  <w:style w:type="character" w:customStyle="1" w:styleId="cu">
    <w:name w:val="cu"/>
    <w:basedOn w:val="Standardnpsmoodstavce"/>
    <w:rsid w:val="00415A14"/>
  </w:style>
  <w:style w:type="paragraph" w:customStyle="1" w:styleId="ca">
    <w:name w:val="ca"/>
    <w:basedOn w:val="Normln"/>
    <w:rsid w:val="004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08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59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tapeni.tzb-info.cz/docu/clanky/0176/017609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1816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Prokešová</dc:creator>
  <cp:keywords/>
  <dc:description/>
  <cp:lastModifiedBy>Zuzana Prokešová</cp:lastModifiedBy>
  <cp:revision>1</cp:revision>
  <dcterms:created xsi:type="dcterms:W3CDTF">2018-10-19T07:39:00Z</dcterms:created>
  <dcterms:modified xsi:type="dcterms:W3CDTF">2018-10-19T13:49:00Z</dcterms:modified>
</cp:coreProperties>
</file>